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0" w:type="dxa"/>
        <w:tblLayout w:type="fixed"/>
        <w:tblCellMar>
          <w:left w:w="10" w:type="dxa"/>
          <w:right w:w="10" w:type="dxa"/>
        </w:tblCellMar>
        <w:tblLook w:val="04A0" w:firstRow="1" w:lastRow="0" w:firstColumn="1" w:lastColumn="0" w:noHBand="0" w:noVBand="1"/>
      </w:tblPr>
      <w:tblGrid>
        <w:gridCol w:w="7170"/>
        <w:gridCol w:w="3300"/>
      </w:tblGrid>
      <w:tr w:rsidR="001A4810" w14:paraId="2A4BECD5" w14:textId="77777777" w:rsidTr="00653C64">
        <w:tblPrEx>
          <w:tblCellMar>
            <w:top w:w="0" w:type="dxa"/>
            <w:bottom w:w="0" w:type="dxa"/>
          </w:tblCellMar>
        </w:tblPrEx>
        <w:trPr>
          <w:trHeight w:val="1600"/>
        </w:trPr>
        <w:tc>
          <w:tcPr>
            <w:tcW w:w="7169" w:type="dxa"/>
            <w:tcMar>
              <w:top w:w="144" w:type="dxa"/>
              <w:left w:w="144" w:type="dxa"/>
              <w:bottom w:w="144" w:type="dxa"/>
              <w:right w:w="144" w:type="dxa"/>
            </w:tcMar>
          </w:tcPr>
          <w:p w14:paraId="6A4CECF3" w14:textId="77777777" w:rsidR="001A4810" w:rsidRDefault="001A4810" w:rsidP="00653C64">
            <w:pPr>
              <w:pStyle w:val="Title"/>
            </w:pPr>
            <w:r>
              <w:t>Jazzmyne Briggs</w:t>
            </w:r>
          </w:p>
        </w:tc>
        <w:tc>
          <w:tcPr>
            <w:tcW w:w="3300" w:type="dxa"/>
            <w:tcMar>
              <w:top w:w="144" w:type="dxa"/>
              <w:left w:w="144" w:type="dxa"/>
              <w:bottom w:w="144" w:type="dxa"/>
              <w:right w:w="144" w:type="dxa"/>
            </w:tcMar>
          </w:tcPr>
          <w:p w14:paraId="242B23C9" w14:textId="77777777" w:rsidR="001A4810" w:rsidRDefault="001A4810" w:rsidP="00653C64">
            <w:pPr>
              <w:pStyle w:val="Standard"/>
              <w:spacing w:before="0" w:line="276" w:lineRule="auto"/>
            </w:pPr>
            <w:r>
              <w:rPr>
                <w:rFonts w:ascii="Open Sans" w:eastAsia="Open Sans" w:hAnsi="Open Sans" w:cs="Open Sans"/>
                <w:color w:val="000000"/>
              </w:rPr>
              <w:t>1116 Keswick Village Ct</w:t>
            </w:r>
          </w:p>
          <w:p w14:paraId="26089303" w14:textId="77777777" w:rsidR="001A4810" w:rsidRDefault="001A4810" w:rsidP="00653C64">
            <w:pPr>
              <w:pStyle w:val="Standard"/>
              <w:spacing w:before="0" w:line="276" w:lineRule="auto"/>
            </w:pPr>
            <w:r>
              <w:rPr>
                <w:rFonts w:ascii="Open Sans" w:eastAsia="Open Sans" w:hAnsi="Open Sans" w:cs="Open Sans"/>
                <w:color w:val="000000"/>
              </w:rPr>
              <w:t>Conyers, GA</w:t>
            </w:r>
          </w:p>
          <w:p w14:paraId="31FCAE63" w14:textId="77777777" w:rsidR="001A4810" w:rsidRDefault="001A4810" w:rsidP="00653C64">
            <w:pPr>
              <w:pStyle w:val="Standard"/>
              <w:spacing w:before="0" w:line="276" w:lineRule="auto"/>
            </w:pPr>
            <w:r>
              <w:rPr>
                <w:rFonts w:ascii="Open Sans" w:eastAsia="Open Sans" w:hAnsi="Open Sans" w:cs="Open Sans"/>
                <w:b/>
                <w:color w:val="000000"/>
              </w:rPr>
              <w:t>(404) 717-6847</w:t>
            </w:r>
          </w:p>
          <w:p w14:paraId="45BACCB4" w14:textId="77777777" w:rsidR="001A4810" w:rsidRDefault="001A4810" w:rsidP="00653C64">
            <w:pPr>
              <w:pStyle w:val="Standard"/>
              <w:spacing w:before="0" w:line="276" w:lineRule="auto"/>
            </w:pPr>
            <w:r>
              <w:rPr>
                <w:rFonts w:ascii="Open Sans" w:eastAsia="Open Sans" w:hAnsi="Open Sans" w:cs="Open Sans"/>
                <w:b/>
                <w:color w:val="000000"/>
              </w:rPr>
              <w:t>b_jazzmyne@yahoo.com</w:t>
            </w:r>
          </w:p>
        </w:tc>
      </w:tr>
      <w:tr w:rsidR="001A4810" w14:paraId="5D086FC9" w14:textId="77777777" w:rsidTr="00653C64">
        <w:tblPrEx>
          <w:tblCellMar>
            <w:top w:w="0" w:type="dxa"/>
            <w:bottom w:w="0" w:type="dxa"/>
          </w:tblCellMar>
        </w:tblPrEx>
        <w:trPr>
          <w:trHeight w:val="11760"/>
        </w:trPr>
        <w:tc>
          <w:tcPr>
            <w:tcW w:w="7169" w:type="dxa"/>
            <w:tcMar>
              <w:top w:w="144" w:type="dxa"/>
              <w:left w:w="144" w:type="dxa"/>
              <w:bottom w:w="144" w:type="dxa"/>
              <w:right w:w="144" w:type="dxa"/>
            </w:tcMar>
          </w:tcPr>
          <w:p w14:paraId="3DC9803F" w14:textId="77777777" w:rsidR="001A4810" w:rsidRDefault="001A4810" w:rsidP="00653C64">
            <w:pPr>
              <w:pStyle w:val="Heading1"/>
            </w:pPr>
            <w:r>
              <w:t>EXPERIENCE</w:t>
            </w:r>
          </w:p>
          <w:p w14:paraId="7649B4B2" w14:textId="77777777" w:rsidR="001A4810" w:rsidRDefault="001A4810" w:rsidP="00653C64">
            <w:pPr>
              <w:pStyle w:val="Heading2"/>
            </w:pPr>
            <w:r>
              <w:t xml:space="preserve">Walmart E-commerce, </w:t>
            </w:r>
            <w:r>
              <w:rPr>
                <w:b w:val="0"/>
              </w:rPr>
              <w:t xml:space="preserve">Atlanta, GA </w:t>
            </w:r>
            <w:r>
              <w:rPr>
                <w:b w:val="0"/>
                <w:i/>
              </w:rPr>
              <w:t>Operations Supervisor</w:t>
            </w:r>
          </w:p>
          <w:p w14:paraId="04A5F945" w14:textId="77777777" w:rsidR="001A4810" w:rsidRDefault="001A4810" w:rsidP="00653C64">
            <w:pPr>
              <w:pStyle w:val="Heading3"/>
            </w:pPr>
            <w:r>
              <w:t>October 2020 - PRESENT</w:t>
            </w:r>
          </w:p>
          <w:p w14:paraId="6E586F0E" w14:textId="77777777" w:rsidR="001A4810" w:rsidRDefault="001A4810" w:rsidP="00653C64">
            <w:pPr>
              <w:pStyle w:val="Standard"/>
            </w:pPr>
            <w:r>
              <w:t>Supervised a team of 100 to 200 members while ensuring that all orders are completed in time for SLA. Working with associates to maintain rate and also ensuring that the daily tasks are completed.</w:t>
            </w:r>
          </w:p>
          <w:p w14:paraId="51A9659E" w14:textId="77777777" w:rsidR="001A4810" w:rsidRPr="001A4810" w:rsidRDefault="001A4810" w:rsidP="00653C64">
            <w:pPr>
              <w:pStyle w:val="Standard"/>
              <w:rPr>
                <w:b/>
                <w:bCs/>
                <w:sz w:val="22"/>
                <w:szCs w:val="22"/>
              </w:rPr>
            </w:pPr>
            <w:r w:rsidRPr="001A4810">
              <w:rPr>
                <w:b/>
                <w:bCs/>
                <w:color w:val="000000"/>
                <w:sz w:val="22"/>
                <w:szCs w:val="22"/>
              </w:rPr>
              <w:t>Walmart E-commerce, Atlanta, GA</w:t>
            </w:r>
            <w:r w:rsidRPr="001A4810">
              <w:rPr>
                <w:b/>
                <w:bCs/>
                <w:sz w:val="22"/>
                <w:szCs w:val="22"/>
              </w:rPr>
              <w:t xml:space="preserve">— </w:t>
            </w:r>
            <w:r w:rsidRPr="001A4810">
              <w:rPr>
                <w:b/>
                <w:bCs/>
                <w:i/>
                <w:sz w:val="22"/>
                <w:szCs w:val="22"/>
              </w:rPr>
              <w:t>Trainer</w:t>
            </w:r>
          </w:p>
          <w:p w14:paraId="6AAC5036" w14:textId="77777777" w:rsidR="001A4810" w:rsidRDefault="001A4810" w:rsidP="00653C64">
            <w:pPr>
              <w:pStyle w:val="Heading3"/>
            </w:pPr>
            <w:r>
              <w:t>September 2017- October 2020</w:t>
            </w:r>
          </w:p>
          <w:p w14:paraId="6F8E2472" w14:textId="73DA1E23" w:rsidR="001A4810" w:rsidRDefault="001A4810" w:rsidP="00653C64">
            <w:pPr>
              <w:pStyle w:val="Standard"/>
            </w:pPr>
            <w:r>
              <w:t xml:space="preserve">Trained new hires on the job function. Help the leadership </w:t>
            </w:r>
            <w:r w:rsidR="004D07D8">
              <w:rPr>
                <w:lang w:val="en-US"/>
              </w:rPr>
              <w:t xml:space="preserve">team </w:t>
            </w:r>
            <w:r>
              <w:t>with associate engagement and also assist with making sure associates were following safety and quality guidelines. Attended company safety meetings and implemented new safety measures that resulted in less incidents.</w:t>
            </w:r>
          </w:p>
          <w:p w14:paraId="3B191AC8" w14:textId="77777777" w:rsidR="001A4810" w:rsidRDefault="001A4810" w:rsidP="00653C64">
            <w:pPr>
              <w:pStyle w:val="Heading2"/>
            </w:pPr>
            <w:r>
              <w:t xml:space="preserve">Walmart E-commerce, </w:t>
            </w:r>
            <w:r>
              <w:rPr>
                <w:b w:val="0"/>
              </w:rPr>
              <w:t xml:space="preserve">Atlanta, GA — </w:t>
            </w:r>
            <w:r>
              <w:rPr>
                <w:b w:val="0"/>
                <w:i/>
              </w:rPr>
              <w:t>Order-filler</w:t>
            </w:r>
          </w:p>
          <w:p w14:paraId="4D253DC0" w14:textId="77777777" w:rsidR="001A4810" w:rsidRDefault="001A4810" w:rsidP="00653C64">
            <w:pPr>
              <w:pStyle w:val="Heading3"/>
            </w:pPr>
            <w:r>
              <w:t>November 2016 - September 2017</w:t>
            </w:r>
          </w:p>
          <w:p w14:paraId="28BED973" w14:textId="77777777" w:rsidR="001A4810" w:rsidRDefault="001A4810" w:rsidP="00653C64">
            <w:pPr>
              <w:pStyle w:val="Standard"/>
            </w:pPr>
            <w:r>
              <w:t>Fulfill customers orders in a timely manner using a TC52 while providing quality items. Operated equipment such as pallet jack to move heavy boxes.</w:t>
            </w:r>
          </w:p>
          <w:p w14:paraId="3CA8DD6E" w14:textId="77777777" w:rsidR="001A4810" w:rsidRDefault="001A4810" w:rsidP="00653C64">
            <w:pPr>
              <w:pStyle w:val="Heading1"/>
            </w:pPr>
            <w:r>
              <w:t>EDUCATION</w:t>
            </w:r>
          </w:p>
          <w:p w14:paraId="354397D5" w14:textId="77777777" w:rsidR="001A4810" w:rsidRDefault="001A4810" w:rsidP="00653C64">
            <w:pPr>
              <w:pStyle w:val="Heading2"/>
            </w:pPr>
            <w:r>
              <w:t xml:space="preserve">Alabama State University, </w:t>
            </w:r>
            <w:r>
              <w:rPr>
                <w:b w:val="0"/>
              </w:rPr>
              <w:t>Montgomery, AL</w:t>
            </w:r>
          </w:p>
          <w:p w14:paraId="7D249C2B" w14:textId="77777777" w:rsidR="001A4810" w:rsidRDefault="001A4810" w:rsidP="00653C64">
            <w:pPr>
              <w:pStyle w:val="Heading3"/>
            </w:pPr>
            <w:r>
              <w:t>August 2022- Present</w:t>
            </w:r>
          </w:p>
          <w:p w14:paraId="6C3CA322" w14:textId="77777777" w:rsidR="001A4810" w:rsidRDefault="001A4810" w:rsidP="00653C64">
            <w:pPr>
              <w:pStyle w:val="Standard"/>
            </w:pPr>
            <w:r>
              <w:t>Biology</w:t>
            </w:r>
          </w:p>
          <w:p w14:paraId="7B776081" w14:textId="77777777" w:rsidR="00DB4B22" w:rsidRDefault="00DB4B22" w:rsidP="00653C64">
            <w:pPr>
              <w:pStyle w:val="Standard"/>
            </w:pPr>
          </w:p>
          <w:p w14:paraId="749F2393" w14:textId="77777777" w:rsidR="00DB4B22" w:rsidRDefault="00DB4B22" w:rsidP="00653C64">
            <w:pPr>
              <w:pStyle w:val="Standard"/>
            </w:pPr>
          </w:p>
          <w:p w14:paraId="54E7AFAC" w14:textId="77777777" w:rsidR="00DB4B22" w:rsidRDefault="00DB4B22" w:rsidP="00653C64">
            <w:pPr>
              <w:pStyle w:val="Standard"/>
            </w:pPr>
          </w:p>
          <w:p w14:paraId="7CC5D442" w14:textId="77777777" w:rsidR="00DB4B22" w:rsidRDefault="00DB4B22" w:rsidP="00653C64">
            <w:pPr>
              <w:pStyle w:val="Standard"/>
            </w:pPr>
          </w:p>
          <w:p w14:paraId="088CE477" w14:textId="77777777" w:rsidR="00DB4B22" w:rsidRDefault="00DB4B22" w:rsidP="00653C64">
            <w:pPr>
              <w:pStyle w:val="Standard"/>
            </w:pPr>
          </w:p>
          <w:p w14:paraId="00881D01" w14:textId="67A4ABCB" w:rsidR="00DB4B22" w:rsidRPr="00DB4B22" w:rsidRDefault="00DB4B22" w:rsidP="00653C64">
            <w:pPr>
              <w:pStyle w:val="Standard"/>
              <w:rPr>
                <w:lang w:val="en-US"/>
              </w:rPr>
            </w:pPr>
          </w:p>
        </w:tc>
        <w:tc>
          <w:tcPr>
            <w:tcW w:w="3300" w:type="dxa"/>
            <w:tcMar>
              <w:top w:w="144" w:type="dxa"/>
              <w:left w:w="144" w:type="dxa"/>
              <w:bottom w:w="144" w:type="dxa"/>
              <w:right w:w="144" w:type="dxa"/>
            </w:tcMar>
          </w:tcPr>
          <w:p w14:paraId="00CD5AC0" w14:textId="77777777" w:rsidR="001A4810" w:rsidRDefault="001A4810" w:rsidP="00653C64">
            <w:pPr>
              <w:pStyle w:val="Heading1"/>
            </w:pPr>
            <w:r>
              <w:t>SKILLS</w:t>
            </w:r>
          </w:p>
          <w:p w14:paraId="611F31BE" w14:textId="77777777" w:rsidR="001A4810" w:rsidRDefault="001A4810" w:rsidP="00653C64">
            <w:pPr>
              <w:pStyle w:val="Standard"/>
              <w:spacing w:before="320"/>
            </w:pPr>
            <w:r>
              <w:t>Excellent Communication skills</w:t>
            </w:r>
          </w:p>
          <w:p w14:paraId="04C441FE" w14:textId="77777777" w:rsidR="001A4810" w:rsidRPr="001A4810" w:rsidRDefault="001A4810" w:rsidP="00653C64">
            <w:pPr>
              <w:pStyle w:val="Standard"/>
              <w:spacing w:before="320"/>
              <w:rPr>
                <w:lang w:val="en-US"/>
              </w:rPr>
            </w:pPr>
            <w:r>
              <w:t>Proficent</w:t>
            </w:r>
            <w:r>
              <w:rPr>
                <w:lang w:val="en-US"/>
              </w:rPr>
              <w:t xml:space="preserve"> in </w:t>
            </w:r>
            <w:r>
              <w:t>MS Office</w:t>
            </w:r>
            <w:r>
              <w:rPr>
                <w:lang w:val="en-US"/>
              </w:rPr>
              <w:t xml:space="preserve"> and WMS</w:t>
            </w:r>
          </w:p>
          <w:p w14:paraId="78247115" w14:textId="77777777" w:rsidR="001A4810" w:rsidRDefault="001A4810" w:rsidP="00653C64">
            <w:pPr>
              <w:pStyle w:val="Standard"/>
              <w:spacing w:before="320"/>
            </w:pPr>
            <w:r>
              <w:t>Able to develop associates</w:t>
            </w:r>
          </w:p>
          <w:p w14:paraId="29131B3B" w14:textId="77777777" w:rsidR="001A4810" w:rsidRDefault="001A4810" w:rsidP="00653C64">
            <w:pPr>
              <w:pStyle w:val="Standard"/>
              <w:spacing w:before="320"/>
            </w:pPr>
            <w:r>
              <w:t>Outstanding problem solving skills</w:t>
            </w:r>
          </w:p>
        </w:tc>
      </w:tr>
    </w:tbl>
    <w:p w14:paraId="1DA2BC3F" w14:textId="77777777" w:rsidR="001B2A4B" w:rsidRDefault="001B2A4B">
      <w:pPr>
        <w:pStyle w:val="Standard"/>
      </w:pPr>
    </w:p>
    <w:sectPr w:rsidR="001B2A4B">
      <w:pgSz w:w="12240" w:h="15840"/>
      <w:pgMar w:top="576" w:right="863" w:bottom="863" w:left="8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043AB" w14:textId="77777777" w:rsidR="002B26F6" w:rsidRDefault="002B26F6">
      <w:r>
        <w:separator/>
      </w:r>
    </w:p>
  </w:endnote>
  <w:endnote w:type="continuationSeparator" w:id="0">
    <w:p w14:paraId="0310A5B2" w14:textId="77777777" w:rsidR="002B26F6" w:rsidRDefault="002B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C5ACE" w14:textId="77777777" w:rsidR="002B26F6" w:rsidRDefault="002B26F6">
      <w:r>
        <w:rPr>
          <w:color w:val="000000"/>
        </w:rPr>
        <w:separator/>
      </w:r>
    </w:p>
  </w:footnote>
  <w:footnote w:type="continuationSeparator" w:id="0">
    <w:p w14:paraId="1E81C10A" w14:textId="77777777" w:rsidR="002B26F6" w:rsidRDefault="002B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B2A4B"/>
    <w:rsid w:val="001A4810"/>
    <w:rsid w:val="001B2A4B"/>
    <w:rsid w:val="002506CC"/>
    <w:rsid w:val="002B26F6"/>
    <w:rsid w:val="004D07D8"/>
    <w:rsid w:val="008D5165"/>
    <w:rsid w:val="00DB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6412"/>
  <w15:docId w15:val="{A560C457-1B4C-4BF6-BBA8-DAF6474F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rriweather" w:eastAsia="Merriweather" w:hAnsi="Merriweather" w:cs="Merriweather"/>
        <w:color w:val="666666"/>
        <w:sz w:val="18"/>
        <w:szCs w:val="18"/>
        <w:lan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spacing w:before="600"/>
      <w:outlineLvl w:val="0"/>
    </w:pPr>
    <w:rPr>
      <w:rFonts w:ascii="Open Sans" w:eastAsia="Open Sans" w:hAnsi="Open Sans" w:cs="Open Sans"/>
      <w:b/>
      <w:color w:val="2079C7"/>
    </w:rPr>
  </w:style>
  <w:style w:type="paragraph" w:styleId="Heading2">
    <w:name w:val="heading 2"/>
    <w:basedOn w:val="Normal"/>
    <w:next w:val="Standard"/>
    <w:uiPriority w:val="9"/>
    <w:unhideWhenUsed/>
    <w:qFormat/>
    <w:pPr>
      <w:keepNext/>
      <w:keepLines/>
      <w:spacing w:before="320"/>
      <w:outlineLvl w:val="1"/>
    </w:pPr>
    <w:rPr>
      <w:b/>
      <w:color w:val="000000"/>
      <w:sz w:val="22"/>
      <w:szCs w:val="22"/>
    </w:rPr>
  </w:style>
  <w:style w:type="paragraph" w:styleId="Heading3">
    <w:name w:val="heading 3"/>
    <w:basedOn w:val="Normal"/>
    <w:next w:val="Standard"/>
    <w:uiPriority w:val="9"/>
    <w:unhideWhenUsed/>
    <w:qFormat/>
    <w:pPr>
      <w:keepNext/>
      <w:keepLines/>
      <w:spacing w:before="100" w:after="100"/>
      <w:outlineLvl w:val="2"/>
    </w:pPr>
    <w:rPr>
      <w:rFonts w:ascii="Open Sans" w:eastAsia="Open Sans" w:hAnsi="Open Sans" w:cs="Open Sans"/>
      <w:sz w:val="16"/>
      <w:szCs w:val="16"/>
    </w:rPr>
  </w:style>
  <w:style w:type="paragraph" w:styleId="Heading4">
    <w:name w:val="heading 4"/>
    <w:basedOn w:val="Normal"/>
    <w:next w:val="Standard"/>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Standard"/>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Standard"/>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before="120" w:line="312" w:lineRule="auto"/>
      <w:ind w:right="30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before="0" w:after="140" w:line="276" w:lineRule="auto"/>
    </w:pPr>
  </w:style>
  <w:style w:type="paragraph" w:styleId="List">
    <w:name w:val="List"/>
    <w:basedOn w:val="Textbody"/>
    <w:rPr>
      <w:sz w:val="24"/>
    </w:rPr>
  </w:style>
  <w:style w:type="paragraph" w:styleId="Caption">
    <w:name w:val="caption"/>
    <w:basedOn w:val="Standard"/>
    <w:pPr>
      <w:suppressLineNumbers/>
      <w:spacing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after="120"/>
    </w:pPr>
    <w:rPr>
      <w:b/>
      <w:color w:val="000000"/>
      <w:sz w:val="72"/>
      <w:szCs w:val="72"/>
    </w:rPr>
  </w:style>
  <w:style w:type="paragraph" w:styleId="Subtitle">
    <w:name w:val="Subtitle"/>
    <w:basedOn w:val="Normal"/>
    <w:next w:val="Standard"/>
    <w:uiPriority w:val="11"/>
    <w:qFormat/>
    <w:pPr>
      <w:spacing w:line="276" w:lineRule="auto"/>
    </w:pPr>
    <w:rPr>
      <w:rFonts w:ascii="Open Sans" w:eastAsia="Open Sans" w:hAnsi="Open San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CD46-5373-44DF-84F5-06F8180D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Jazzmyne Briggs</cp:lastModifiedBy>
  <cp:revision>2</cp:revision>
  <dcterms:created xsi:type="dcterms:W3CDTF">2022-04-27T15:10:00Z</dcterms:created>
  <dcterms:modified xsi:type="dcterms:W3CDTF">2022-04-27T15:10:00Z</dcterms:modified>
</cp:coreProperties>
</file>